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75D" w:rsidRPr="006667A4" w:rsidRDefault="001D575D" w:rsidP="001D575D">
      <w:pPr>
        <w:rPr>
          <w:noProof/>
          <w:spacing w:val="3"/>
          <w:sz w:val="28"/>
          <w:szCs w:val="28"/>
          <w:lang w:val="kk-KZ"/>
        </w:rPr>
      </w:pPr>
      <w:r w:rsidRPr="006667A4">
        <w:rPr>
          <w:b/>
          <w:noProof/>
          <w:spacing w:val="3"/>
          <w:sz w:val="28"/>
          <w:szCs w:val="28"/>
          <w:lang w:val="kk-KZ"/>
        </w:rPr>
        <w:t xml:space="preserve">Пәні: </w:t>
      </w:r>
      <w:r w:rsidRPr="006667A4">
        <w:rPr>
          <w:sz w:val="28"/>
          <w:szCs w:val="28"/>
          <w:lang w:val="kk-KZ"/>
        </w:rPr>
        <w:t xml:space="preserve">Басқару есебі </w:t>
      </w:r>
      <w:r>
        <w:rPr>
          <w:sz w:val="28"/>
          <w:szCs w:val="28"/>
          <w:lang w:val="kk-KZ"/>
        </w:rPr>
        <w:t>1</w:t>
      </w:r>
    </w:p>
    <w:p w:rsidR="001D575D" w:rsidRPr="006667A4" w:rsidRDefault="001D575D" w:rsidP="001D575D">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1D575D" w:rsidRPr="006667A4" w:rsidRDefault="001D575D" w:rsidP="001D575D">
      <w:pPr>
        <w:rPr>
          <w:b/>
          <w:noProof/>
          <w:spacing w:val="3"/>
          <w:sz w:val="28"/>
          <w:szCs w:val="28"/>
          <w:lang w:val="kk-KZ"/>
        </w:rPr>
      </w:pPr>
    </w:p>
    <w:p w:rsidR="001D575D" w:rsidRDefault="001D575D" w:rsidP="001D575D">
      <w:pPr>
        <w:rPr>
          <w:b/>
          <w:noProof/>
          <w:spacing w:val="3"/>
          <w:sz w:val="28"/>
          <w:szCs w:val="28"/>
          <w:lang w:val="kk-KZ"/>
        </w:rPr>
      </w:pPr>
      <w:r w:rsidRPr="006667A4">
        <w:rPr>
          <w:b/>
          <w:noProof/>
          <w:spacing w:val="3"/>
          <w:sz w:val="28"/>
          <w:szCs w:val="28"/>
          <w:lang w:val="kk-KZ"/>
        </w:rPr>
        <w:t xml:space="preserve">Лекция № </w:t>
      </w:r>
      <w:r>
        <w:rPr>
          <w:b/>
          <w:noProof/>
          <w:spacing w:val="3"/>
          <w:sz w:val="28"/>
          <w:szCs w:val="28"/>
          <w:lang w:val="kk-KZ"/>
        </w:rPr>
        <w:t>4</w:t>
      </w:r>
    </w:p>
    <w:p w:rsidR="00BD49B0" w:rsidRDefault="00BD49B0" w:rsidP="001D575D">
      <w:pPr>
        <w:rPr>
          <w:b/>
          <w:noProof/>
          <w:spacing w:val="3"/>
          <w:sz w:val="28"/>
          <w:szCs w:val="28"/>
          <w:lang w:val="kk-KZ"/>
        </w:rPr>
      </w:pPr>
    </w:p>
    <w:p w:rsidR="00BD49B0" w:rsidRPr="00CB3669" w:rsidRDefault="00BD49B0" w:rsidP="00BD49B0">
      <w:pPr>
        <w:jc w:val="center"/>
        <w:rPr>
          <w:b/>
          <w:sz w:val="28"/>
          <w:szCs w:val="28"/>
          <w:lang w:val="kk-KZ"/>
        </w:rPr>
      </w:pPr>
      <w:r w:rsidRPr="00CB3669">
        <w:rPr>
          <w:b/>
          <w:sz w:val="28"/>
          <w:szCs w:val="28"/>
          <w:lang w:val="kk-KZ"/>
        </w:rPr>
        <w:t>ӨНІМНІҢ ӨЗІНДІК ҚҰНЫН КАЛЬКУЛЯЦИЯЛАУ</w:t>
      </w:r>
    </w:p>
    <w:p w:rsidR="00BD49B0" w:rsidRPr="00CB3669" w:rsidRDefault="00BD49B0" w:rsidP="00BD49B0">
      <w:pPr>
        <w:jc w:val="center"/>
        <w:rPr>
          <w:b/>
          <w:sz w:val="28"/>
          <w:szCs w:val="28"/>
          <w:lang w:val="kk-KZ"/>
        </w:rPr>
      </w:pPr>
    </w:p>
    <w:p w:rsidR="00BD49B0" w:rsidRPr="00CB3669" w:rsidRDefault="00BD49B0" w:rsidP="00BD49B0">
      <w:pPr>
        <w:shd w:val="clear" w:color="auto" w:fill="FFFFFF"/>
        <w:tabs>
          <w:tab w:val="left" w:pos="720"/>
        </w:tabs>
        <w:ind w:firstLine="540"/>
        <w:jc w:val="both"/>
        <w:rPr>
          <w:sz w:val="28"/>
          <w:szCs w:val="28"/>
          <w:lang w:val="kk-KZ"/>
        </w:rPr>
      </w:pPr>
      <w:r w:rsidRPr="00CB3669">
        <w:rPr>
          <w:noProof/>
          <w:sz w:val="28"/>
          <w:szCs w:val="28"/>
          <w:lang w:val="kk-KZ"/>
        </w:rPr>
        <w:t xml:space="preserve">Қазіргі заманғы калькуляциялау кәсіпорын немесе жауапкершілік орталығы қабылдаған жоспарды бағалау негізіне сүйенеді. Калькуляциялау трансферттік баға белгілеуге </w:t>
      </w:r>
      <w:r w:rsidRPr="00CB3669">
        <w:rPr>
          <w:noProof/>
          <w:spacing w:val="22"/>
          <w:sz w:val="28"/>
          <w:szCs w:val="28"/>
          <w:lang w:val="kk-KZ"/>
        </w:rPr>
        <w:t>негіз</w:t>
      </w:r>
      <w:r w:rsidRPr="00CB3669">
        <w:rPr>
          <w:noProof/>
          <w:sz w:val="28"/>
          <w:szCs w:val="28"/>
          <w:lang w:val="kk-KZ"/>
        </w:rPr>
        <w:t xml:space="preserve"> болып кызмет етеді. Трансферттік </w:t>
      </w:r>
      <w:r w:rsidRPr="00CB3669">
        <w:rPr>
          <w:noProof/>
          <w:spacing w:val="24"/>
          <w:sz w:val="28"/>
          <w:szCs w:val="28"/>
          <w:lang w:val="kk-KZ"/>
        </w:rPr>
        <w:t>(ішкі)</w:t>
      </w:r>
      <w:r w:rsidRPr="00CB3669">
        <w:rPr>
          <w:noProof/>
          <w:sz w:val="28"/>
          <w:szCs w:val="28"/>
          <w:lang w:val="kk-KZ"/>
        </w:rPr>
        <w:t xml:space="preserve"> баға бір кәсіпорынның бөлімшелері арасындағы коммерциялық операцияларда пайдаланылады. Кәсіпорын бөлімшесі сыртқы сатып алушыларға өз бетінше шығуға құкық алған кезде, трансферттік бағаларды жасау көкейкесті маңызға ие болды. Бұл жағдайда ұйымның жалпы қаржылық жағдайы трансферттік бағаны дұрыс қалыптастыруға байланысты болады. Егер бөлімшенің өнімі (көрсетілетін қызметі) кәсіпорынның ішінде толығымен тұтынылатын болса, трансфертті бағаның шамасы таза есептік және тұтастай кәсіпорынның қаржылық жағдайына әсер етпейді.</w:t>
      </w:r>
    </w:p>
    <w:p w:rsidR="00BD49B0" w:rsidRPr="00CB3669" w:rsidRDefault="00BD49B0" w:rsidP="00BD49B0">
      <w:pPr>
        <w:shd w:val="clear" w:color="auto" w:fill="FFFFFF"/>
        <w:tabs>
          <w:tab w:val="left" w:pos="720"/>
        </w:tabs>
        <w:ind w:firstLine="540"/>
        <w:jc w:val="both"/>
        <w:rPr>
          <w:sz w:val="28"/>
          <w:szCs w:val="28"/>
          <w:lang w:val="kk-KZ"/>
        </w:rPr>
      </w:pPr>
      <w:r w:rsidRPr="00CB3669">
        <w:rPr>
          <w:noProof/>
          <w:sz w:val="28"/>
          <w:szCs w:val="28"/>
          <w:lang w:val="kk-KZ"/>
        </w:rPr>
        <w:t>Сондықтан, өндірістік есеп пен калькулляциялау ө</w:t>
      </w:r>
      <w:r w:rsidRPr="00CB3669">
        <w:rPr>
          <w:noProof/>
          <w:spacing w:val="25"/>
          <w:sz w:val="28"/>
          <w:szCs w:val="28"/>
          <w:lang w:val="kk-KZ"/>
        </w:rPr>
        <w:t>німнің ө</w:t>
      </w:r>
      <w:r w:rsidRPr="00CB3669">
        <w:rPr>
          <w:noProof/>
          <w:sz w:val="28"/>
          <w:szCs w:val="28"/>
          <w:lang w:val="kk-KZ"/>
        </w:rPr>
        <w:t>зіндік құнын ғана емес, тұтастай кәсіпорынның баскару жүйе</w:t>
      </w:r>
      <w:r w:rsidRPr="00CB3669">
        <w:rPr>
          <w:noProof/>
          <w:spacing w:val="28"/>
          <w:sz w:val="28"/>
          <w:szCs w:val="28"/>
          <w:lang w:val="kk-KZ"/>
        </w:rPr>
        <w:t>сінің</w:t>
      </w:r>
      <w:r w:rsidRPr="00CB3669">
        <w:rPr>
          <w:noProof/>
          <w:sz w:val="28"/>
          <w:szCs w:val="28"/>
          <w:lang w:val="kk-KZ"/>
        </w:rPr>
        <w:t xml:space="preserve"> негізгі элементтері болып табылады.</w:t>
      </w:r>
    </w:p>
    <w:p w:rsidR="00BD49B0" w:rsidRPr="00CB3669" w:rsidRDefault="00BD49B0" w:rsidP="00BD49B0">
      <w:pPr>
        <w:shd w:val="clear" w:color="auto" w:fill="FFFFFF"/>
        <w:tabs>
          <w:tab w:val="left" w:pos="720"/>
        </w:tabs>
        <w:ind w:firstLine="540"/>
        <w:jc w:val="both"/>
        <w:rPr>
          <w:sz w:val="28"/>
          <w:szCs w:val="28"/>
          <w:lang w:val="kk-KZ"/>
        </w:rPr>
      </w:pPr>
      <w:r w:rsidRPr="00CB3669">
        <w:rPr>
          <w:noProof/>
          <w:sz w:val="28"/>
          <w:szCs w:val="28"/>
          <w:lang w:val="kk-KZ"/>
        </w:rPr>
        <w:t xml:space="preserve">Калькуляция </w:t>
      </w:r>
      <w:r w:rsidRPr="00CB3669">
        <w:rPr>
          <w:noProof/>
          <w:spacing w:val="25"/>
          <w:sz w:val="28"/>
          <w:szCs w:val="28"/>
          <w:lang w:val="kk-KZ"/>
        </w:rPr>
        <w:t>өнімнің</w:t>
      </w:r>
      <w:r w:rsidRPr="00CB3669">
        <w:rPr>
          <w:noProof/>
          <w:sz w:val="28"/>
          <w:szCs w:val="28"/>
          <w:lang w:val="kk-KZ"/>
        </w:rPr>
        <w:t xml:space="preserve"> сапасы мен бәсекеге қабілеттілігін бақылауды жүзеге асыру үшін маңызды рөл атқарады. Калькуляцияны кәсіпорында белгіленген шығындар бабы номенкла</w:t>
      </w:r>
      <w:r w:rsidRPr="00CB3669">
        <w:rPr>
          <w:noProof/>
          <w:spacing w:val="32"/>
          <w:sz w:val="28"/>
          <w:szCs w:val="28"/>
          <w:lang w:val="kk-KZ"/>
        </w:rPr>
        <w:t>турасы</w:t>
      </w:r>
      <w:r w:rsidRPr="00CB3669">
        <w:rPr>
          <w:noProof/>
          <w:sz w:val="28"/>
          <w:szCs w:val="28"/>
          <w:lang w:val="kk-KZ"/>
        </w:rPr>
        <w:t xml:space="preserve"> бойынша, өндірілген өнімнің, жұмыстың және көрсетілген қызметтің түрлері бойынша құрастырады.</w:t>
      </w:r>
    </w:p>
    <w:p w:rsidR="00BD49B0" w:rsidRPr="00CB3669" w:rsidRDefault="00BD49B0" w:rsidP="00BD49B0">
      <w:pPr>
        <w:shd w:val="clear" w:color="auto" w:fill="FFFFFF"/>
        <w:tabs>
          <w:tab w:val="left" w:pos="720"/>
        </w:tabs>
        <w:ind w:firstLine="540"/>
        <w:jc w:val="both"/>
        <w:rPr>
          <w:sz w:val="28"/>
          <w:szCs w:val="28"/>
          <w:lang w:val="kk-KZ"/>
        </w:rPr>
      </w:pPr>
      <w:r w:rsidRPr="00CB3669">
        <w:rPr>
          <w:noProof/>
          <w:sz w:val="28"/>
          <w:szCs w:val="28"/>
          <w:lang w:val="kk-KZ"/>
        </w:rPr>
        <w:t>Өнімнің өзіндік құнына мыналар кіреді:</w:t>
      </w:r>
    </w:p>
    <w:p w:rsidR="00BD49B0" w:rsidRPr="00CB3669" w:rsidRDefault="00BD49B0" w:rsidP="00BD49B0">
      <w:pPr>
        <w:widowControl w:val="0"/>
        <w:numPr>
          <w:ilvl w:val="0"/>
          <w:numId w:val="2"/>
        </w:numPr>
        <w:shd w:val="clear" w:color="auto" w:fill="FFFFFF"/>
        <w:tabs>
          <w:tab w:val="left" w:pos="720"/>
          <w:tab w:val="left" w:pos="763"/>
        </w:tabs>
        <w:autoSpaceDE w:val="0"/>
        <w:autoSpaceDN w:val="0"/>
        <w:adjustRightInd w:val="0"/>
        <w:ind w:firstLine="540"/>
        <w:jc w:val="both"/>
        <w:rPr>
          <w:noProof/>
          <w:sz w:val="28"/>
          <w:szCs w:val="28"/>
          <w:lang w:val="kk-KZ"/>
        </w:rPr>
      </w:pPr>
      <w:r w:rsidRPr="00CB3669">
        <w:rPr>
          <w:noProof/>
          <w:sz w:val="28"/>
          <w:szCs w:val="28"/>
          <w:lang w:val="kk-KZ"/>
        </w:rPr>
        <w:t>кәсіпорында өнім өндіруге шығатын еңбек, қаржы және еңбек керек-жарақтары шығындары (өндірісті дайындау шығындары, өндірістің технологиясы жэне ұйымдастырумен, тапқырлық және үнемділікпен байланысты шығындар; техника қауіпсіздігін қамтамасыз ету бойынша шығыстар; кадр жинақтау, дайындау және қайта даярлаумен байланысты шығыстар; салықтар, өндірісті басқару шығындары және т.б.);</w:t>
      </w:r>
    </w:p>
    <w:p w:rsidR="00BD49B0" w:rsidRPr="00CB3669" w:rsidRDefault="00BD49B0" w:rsidP="00BD49B0">
      <w:pPr>
        <w:widowControl w:val="0"/>
        <w:numPr>
          <w:ilvl w:val="0"/>
          <w:numId w:val="2"/>
        </w:numPr>
        <w:shd w:val="clear" w:color="auto" w:fill="FFFFFF"/>
        <w:tabs>
          <w:tab w:val="left" w:pos="720"/>
          <w:tab w:val="left" w:pos="763"/>
        </w:tabs>
        <w:autoSpaceDE w:val="0"/>
        <w:autoSpaceDN w:val="0"/>
        <w:adjustRightInd w:val="0"/>
        <w:ind w:firstLine="540"/>
        <w:jc w:val="both"/>
        <w:rPr>
          <w:noProof/>
          <w:sz w:val="28"/>
          <w:szCs w:val="28"/>
          <w:lang w:val="kk-KZ"/>
        </w:rPr>
      </w:pPr>
      <w:r w:rsidRPr="00CB3669">
        <w:rPr>
          <w:noProof/>
          <w:sz w:val="28"/>
          <w:szCs w:val="28"/>
          <w:lang w:val="kk-KZ"/>
        </w:rPr>
        <w:t>өнімді өткізуге: буып-түю, орау, сақтау, тиеу мен тасымалдауға; делдалдық қызметке төлеу, комиссиялық алымдар мен сыйакылармен; жарнамаға шығатын шығындармен байланысты шығыстар;</w:t>
      </w:r>
    </w:p>
    <w:p w:rsidR="00BD49B0" w:rsidRPr="00CB3669" w:rsidRDefault="00BD49B0" w:rsidP="00BD49B0">
      <w:pPr>
        <w:widowControl w:val="0"/>
        <w:numPr>
          <w:ilvl w:val="0"/>
          <w:numId w:val="2"/>
        </w:numPr>
        <w:shd w:val="clear" w:color="auto" w:fill="FFFFFF"/>
        <w:tabs>
          <w:tab w:val="left" w:pos="720"/>
          <w:tab w:val="left" w:pos="763"/>
        </w:tabs>
        <w:autoSpaceDE w:val="0"/>
        <w:autoSpaceDN w:val="0"/>
        <w:adjustRightInd w:val="0"/>
        <w:ind w:firstLine="540"/>
        <w:jc w:val="both"/>
        <w:rPr>
          <w:noProof/>
          <w:sz w:val="28"/>
          <w:szCs w:val="28"/>
          <w:lang w:val="kk-KZ"/>
        </w:rPr>
      </w:pPr>
      <w:r w:rsidRPr="00CB3669">
        <w:rPr>
          <w:noProof/>
          <w:sz w:val="28"/>
          <w:szCs w:val="28"/>
          <w:lang w:val="kk-KZ"/>
        </w:rPr>
        <w:t>өнімді осы кәсіпорында өндіру мен өткізуге байланысты емес, бірақ олардың өнімнің өзіндік құнына кіргізу жолымен орнын толтыру жай өндірісті (геология-барлау жұмыстарына, жерді қайта өңдеуге шығындар, тамыр жіберген ағашқа суға төлеу) қамтамасыз ету үшін кажетті.</w:t>
      </w:r>
    </w:p>
    <w:p w:rsidR="00BD49B0" w:rsidRPr="00CB3669" w:rsidRDefault="00BD49B0" w:rsidP="00BD49B0">
      <w:pPr>
        <w:shd w:val="clear" w:color="auto" w:fill="FFFFFF"/>
        <w:tabs>
          <w:tab w:val="left" w:pos="720"/>
        </w:tabs>
        <w:ind w:firstLine="540"/>
        <w:jc w:val="both"/>
        <w:rPr>
          <w:sz w:val="28"/>
          <w:szCs w:val="28"/>
          <w:lang w:val="kk-KZ"/>
        </w:rPr>
      </w:pPr>
      <w:r w:rsidRPr="00CB3669">
        <w:rPr>
          <w:noProof/>
          <w:sz w:val="28"/>
          <w:szCs w:val="28"/>
          <w:lang w:val="kk-KZ"/>
        </w:rPr>
        <w:t>Сонымен қатар, өнімнің (жұмыстың, көрсетілген қызметтің) өзіндік құнына ақаудан, жұмыстың өндірісішілік себептерге байланысты тоқтап қалуынан болған шығындар, материалдық құндылықтардың кем шығуы, өндірістік зақым (сот шешімі негізінде) алуға байланысты еңбекке қабілеттілігін жоғалту салдарынан жәрдемақы төлеу де кіреді.</w:t>
      </w:r>
    </w:p>
    <w:p w:rsidR="00BD49B0" w:rsidRPr="00CB3669" w:rsidRDefault="00BD49B0" w:rsidP="00BD49B0">
      <w:pPr>
        <w:shd w:val="clear" w:color="auto" w:fill="FFFFFF"/>
        <w:tabs>
          <w:tab w:val="left" w:pos="720"/>
        </w:tabs>
        <w:ind w:firstLine="540"/>
        <w:jc w:val="both"/>
        <w:rPr>
          <w:sz w:val="28"/>
          <w:szCs w:val="28"/>
          <w:lang w:val="kk-KZ"/>
        </w:rPr>
      </w:pPr>
      <w:r w:rsidRPr="00CB3669">
        <w:rPr>
          <w:noProof/>
          <w:sz w:val="28"/>
          <w:szCs w:val="28"/>
          <w:lang w:val="kk-KZ"/>
        </w:rPr>
        <w:lastRenderedPageBreak/>
        <w:t>Кәсіпорын үшін өз шығындарын басқару мүмкіндігі болуы, өзіндік құнға ыкпал ете алуы өте маңызды, яғни өзіндік кұнның құрылымы туралы анық сенімді ақпарат кажет. Дәл осындай ақпарат бухгалтерлік басқару есебі жүйесінде пайда болады.</w:t>
      </w:r>
    </w:p>
    <w:p w:rsidR="00BD49B0" w:rsidRPr="00CB3669" w:rsidRDefault="00BD49B0" w:rsidP="00BD49B0">
      <w:pPr>
        <w:shd w:val="clear" w:color="auto" w:fill="FFFFFF"/>
        <w:tabs>
          <w:tab w:val="left" w:pos="720"/>
        </w:tabs>
        <w:ind w:firstLine="540"/>
        <w:jc w:val="both"/>
        <w:rPr>
          <w:sz w:val="28"/>
          <w:szCs w:val="28"/>
          <w:lang w:val="kk-KZ"/>
        </w:rPr>
      </w:pPr>
      <w:r w:rsidRPr="00CB3669">
        <w:rPr>
          <w:noProof/>
          <w:sz w:val="28"/>
          <w:szCs w:val="28"/>
          <w:lang w:val="kk-KZ"/>
        </w:rPr>
        <w:t>Өнімнің өзіндік кұнына кіретін шығын түрлеріне байланысты отандык экономикалық әдебиетте оның мынадай түрлері дәстүрлі бөлінуде:</w:t>
      </w:r>
    </w:p>
    <w:p w:rsidR="00BD49B0" w:rsidRPr="00CB3669" w:rsidRDefault="00BD49B0" w:rsidP="00BD49B0">
      <w:pPr>
        <w:widowControl w:val="0"/>
        <w:numPr>
          <w:ilvl w:val="0"/>
          <w:numId w:val="3"/>
        </w:numPr>
        <w:shd w:val="clear" w:color="auto" w:fill="FFFFFF"/>
        <w:tabs>
          <w:tab w:val="left" w:pos="720"/>
        </w:tabs>
        <w:autoSpaceDE w:val="0"/>
        <w:autoSpaceDN w:val="0"/>
        <w:adjustRightInd w:val="0"/>
        <w:ind w:firstLine="540"/>
        <w:jc w:val="both"/>
        <w:rPr>
          <w:noProof/>
          <w:sz w:val="28"/>
          <w:szCs w:val="28"/>
          <w:lang w:val="kk-KZ"/>
        </w:rPr>
      </w:pPr>
      <w:r w:rsidRPr="00CB3669">
        <w:rPr>
          <w:i/>
          <w:iCs/>
          <w:noProof/>
          <w:sz w:val="28"/>
          <w:szCs w:val="28"/>
          <w:lang w:val="kk-KZ"/>
        </w:rPr>
        <w:t xml:space="preserve">цехтық - </w:t>
      </w:r>
      <w:r w:rsidRPr="00CB3669">
        <w:rPr>
          <w:noProof/>
          <w:sz w:val="28"/>
          <w:szCs w:val="28"/>
          <w:lang w:val="kk-KZ"/>
        </w:rPr>
        <w:t>тікелей шығындар мен жалпы өндірістік шығыстарды біріктіреді; өнімді дайындауға шыққан цехтың шығындарын сипаттайды;</w:t>
      </w:r>
    </w:p>
    <w:p w:rsidR="00BD49B0" w:rsidRPr="00CB3669" w:rsidRDefault="00BD49B0" w:rsidP="00BD49B0">
      <w:pPr>
        <w:widowControl w:val="0"/>
        <w:numPr>
          <w:ilvl w:val="0"/>
          <w:numId w:val="3"/>
        </w:numPr>
        <w:shd w:val="clear" w:color="auto" w:fill="FFFFFF"/>
        <w:tabs>
          <w:tab w:val="left" w:pos="720"/>
        </w:tabs>
        <w:autoSpaceDE w:val="0"/>
        <w:autoSpaceDN w:val="0"/>
        <w:adjustRightInd w:val="0"/>
        <w:ind w:firstLine="540"/>
        <w:jc w:val="both"/>
        <w:rPr>
          <w:noProof/>
          <w:sz w:val="28"/>
          <w:szCs w:val="28"/>
          <w:lang w:val="kk-KZ"/>
        </w:rPr>
      </w:pPr>
      <w:r w:rsidRPr="00CB3669">
        <w:rPr>
          <w:i/>
          <w:iCs/>
          <w:noProof/>
          <w:sz w:val="28"/>
          <w:szCs w:val="28"/>
          <w:lang w:val="kk-KZ"/>
        </w:rPr>
        <w:t xml:space="preserve">өндірістік - </w:t>
      </w:r>
      <w:r w:rsidRPr="00CB3669">
        <w:rPr>
          <w:noProof/>
          <w:sz w:val="28"/>
          <w:szCs w:val="28"/>
          <w:lang w:val="kk-KZ"/>
        </w:rPr>
        <w:t>цехтық өзіндік құн мен жалпы шаруашылық шығыстар кіретін және өнім өндіруге байланысты кәсіпорынның шығындары;</w:t>
      </w:r>
    </w:p>
    <w:p w:rsidR="00BD49B0" w:rsidRPr="00CB3669" w:rsidRDefault="00BD49B0" w:rsidP="00BD49B0">
      <w:pPr>
        <w:widowControl w:val="0"/>
        <w:numPr>
          <w:ilvl w:val="0"/>
          <w:numId w:val="3"/>
        </w:numPr>
        <w:shd w:val="clear" w:color="auto" w:fill="FFFFFF"/>
        <w:tabs>
          <w:tab w:val="left" w:pos="720"/>
        </w:tabs>
        <w:autoSpaceDE w:val="0"/>
        <w:autoSpaceDN w:val="0"/>
        <w:adjustRightInd w:val="0"/>
        <w:ind w:firstLine="540"/>
        <w:jc w:val="both"/>
        <w:rPr>
          <w:noProof/>
          <w:sz w:val="28"/>
          <w:szCs w:val="28"/>
          <w:lang w:val="kk-KZ"/>
        </w:rPr>
      </w:pPr>
      <w:r w:rsidRPr="00CB3669">
        <w:rPr>
          <w:i/>
          <w:iCs/>
          <w:noProof/>
          <w:sz w:val="28"/>
          <w:szCs w:val="28"/>
          <w:lang w:val="kk-KZ"/>
        </w:rPr>
        <w:t xml:space="preserve">толық өзіндік құн - </w:t>
      </w:r>
      <w:r w:rsidRPr="00CB3669">
        <w:rPr>
          <w:noProof/>
          <w:sz w:val="28"/>
          <w:szCs w:val="28"/>
          <w:lang w:val="kk-KZ"/>
        </w:rPr>
        <w:t>коммерциялық және өткізу шығыстарына ұлгайған өндірістік өзіндік құн. Өндіріс пен де, өнім өткізумен де байланысты кәсіпорынның жалпы шығындарын біріктіреді.</w:t>
      </w:r>
    </w:p>
    <w:p w:rsidR="00BD49B0" w:rsidRPr="00CB3669" w:rsidRDefault="00BD49B0" w:rsidP="00BD49B0">
      <w:pPr>
        <w:shd w:val="clear" w:color="auto" w:fill="FFFFFF"/>
        <w:tabs>
          <w:tab w:val="left" w:pos="720"/>
        </w:tabs>
        <w:ind w:firstLine="540"/>
        <w:jc w:val="both"/>
        <w:rPr>
          <w:sz w:val="28"/>
          <w:szCs w:val="28"/>
          <w:lang w:val="kk-KZ"/>
        </w:rPr>
      </w:pPr>
      <w:r w:rsidRPr="00CB3669">
        <w:rPr>
          <w:noProof/>
          <w:sz w:val="28"/>
          <w:szCs w:val="28"/>
          <w:lang w:val="kk-KZ"/>
        </w:rPr>
        <w:t>Шығынды есептеу мен калькуляциялау тәсілін кәсіпорын өз бетінше таңдайды, өйткені жеке жағдайлардың бірқатарына: саланың кімге тиесілілігіне, қолданылатын технологияға, өнім ассортиментіне және т.б. байланысты.</w:t>
      </w:r>
    </w:p>
    <w:p w:rsidR="00BD49B0" w:rsidRPr="00CB3669" w:rsidRDefault="00BD49B0" w:rsidP="00BD49B0">
      <w:pPr>
        <w:shd w:val="clear" w:color="auto" w:fill="FFFFFF"/>
        <w:tabs>
          <w:tab w:val="left" w:pos="720"/>
        </w:tabs>
        <w:ind w:firstLine="540"/>
        <w:jc w:val="both"/>
        <w:rPr>
          <w:sz w:val="28"/>
          <w:szCs w:val="28"/>
          <w:lang w:val="kk-KZ"/>
        </w:rPr>
      </w:pPr>
      <w:r w:rsidRPr="00CB3669">
        <w:rPr>
          <w:noProof/>
          <w:sz w:val="28"/>
          <w:szCs w:val="28"/>
          <w:lang w:val="kk-KZ"/>
        </w:rPr>
        <w:t>Өнімнің өзіндік құнын калькуляциялау әр түрлі тәсілдермен жүзеге асады. Калькуляция тәсілі калькуляциялық бірліктің өзіндік құнын есептен шығару үшін қолданылатын әдістердің жүйесі. Өнімнің өзіндік қүнын калькуляциялау тәсілін таңдау өндіріс түріне, оның күрделілігіне, бітпеген өндірісі бар - жоғына,</w:t>
      </w:r>
      <w:bookmarkStart w:id="0" w:name="_GoBack"/>
      <w:bookmarkEnd w:id="0"/>
      <w:r w:rsidRPr="00CB3669">
        <w:rPr>
          <w:noProof/>
          <w:sz w:val="28"/>
          <w:szCs w:val="28"/>
          <w:lang w:val="kk-KZ"/>
        </w:rPr>
        <w:t xml:space="preserve"> өндірістік циклдың ұзақтығына, шығарылатын өнімнің номенклатурасына және т.б. байланысты.</w:t>
      </w:r>
    </w:p>
    <w:p w:rsidR="00BD49B0" w:rsidRPr="00CB3669" w:rsidRDefault="00BD49B0" w:rsidP="00BD49B0">
      <w:pPr>
        <w:shd w:val="clear" w:color="auto" w:fill="FFFFFF"/>
        <w:tabs>
          <w:tab w:val="left" w:pos="720"/>
        </w:tabs>
        <w:ind w:firstLine="540"/>
        <w:jc w:val="both"/>
        <w:rPr>
          <w:noProof/>
          <w:sz w:val="28"/>
          <w:szCs w:val="28"/>
          <w:lang w:val="kk-KZ"/>
        </w:rPr>
      </w:pPr>
      <w:r w:rsidRPr="00CB3669">
        <w:rPr>
          <w:noProof/>
          <w:sz w:val="28"/>
          <w:szCs w:val="28"/>
          <w:lang w:val="kk-KZ"/>
        </w:rPr>
        <w:t>Шығынды есептеу мен калькуляциялау тәсілдерін үш белгі бойынша топастыруға болады:</w:t>
      </w:r>
    </w:p>
    <w:p w:rsidR="00BD49B0" w:rsidRPr="00CB3669" w:rsidRDefault="00BD49B0" w:rsidP="00BD49B0">
      <w:pPr>
        <w:shd w:val="clear" w:color="auto" w:fill="FFFFFF"/>
        <w:tabs>
          <w:tab w:val="left" w:pos="720"/>
          <w:tab w:val="left" w:pos="993"/>
        </w:tabs>
        <w:ind w:firstLine="540"/>
        <w:jc w:val="both"/>
        <w:rPr>
          <w:sz w:val="28"/>
          <w:szCs w:val="28"/>
        </w:rPr>
      </w:pPr>
      <w:r w:rsidRPr="00CB3669">
        <w:rPr>
          <w:noProof/>
          <w:sz w:val="28"/>
          <w:szCs w:val="28"/>
        </w:rPr>
        <w:t>•</w:t>
      </w:r>
      <w:r w:rsidRPr="00CB3669">
        <w:rPr>
          <w:noProof/>
          <w:sz w:val="28"/>
          <w:szCs w:val="28"/>
        </w:rPr>
        <w:tab/>
      </w:r>
      <w:r w:rsidRPr="00CB3669">
        <w:rPr>
          <w:i/>
          <w:noProof/>
          <w:sz w:val="28"/>
          <w:szCs w:val="28"/>
        </w:rPr>
        <w:t>шы</w:t>
      </w:r>
      <w:r w:rsidRPr="00CB3669">
        <w:rPr>
          <w:i/>
          <w:noProof/>
          <w:sz w:val="28"/>
          <w:szCs w:val="28"/>
          <w:lang w:val="kk-KZ"/>
        </w:rPr>
        <w:t>ғ</w:t>
      </w:r>
      <w:r w:rsidRPr="00CB3669">
        <w:rPr>
          <w:i/>
          <w:noProof/>
          <w:sz w:val="28"/>
          <w:szCs w:val="28"/>
        </w:rPr>
        <w:t>ын есебі объектілері бойы</w:t>
      </w:r>
      <w:r w:rsidRPr="00CB3669">
        <w:rPr>
          <w:i/>
          <w:noProof/>
          <w:sz w:val="28"/>
          <w:szCs w:val="28"/>
          <w:lang w:val="kk-KZ"/>
        </w:rPr>
        <w:t>н</w:t>
      </w:r>
      <w:r w:rsidRPr="00CB3669">
        <w:rPr>
          <w:i/>
          <w:noProof/>
          <w:sz w:val="28"/>
          <w:szCs w:val="28"/>
        </w:rPr>
        <w:t>ша</w:t>
      </w:r>
      <w:r w:rsidRPr="00CB3669">
        <w:rPr>
          <w:noProof/>
          <w:sz w:val="28"/>
          <w:szCs w:val="28"/>
        </w:rPr>
        <w:t>:</w:t>
      </w:r>
    </w:p>
    <w:p w:rsidR="00BD49B0" w:rsidRPr="00CB3669" w:rsidRDefault="00BD49B0" w:rsidP="00BD49B0">
      <w:pPr>
        <w:widowControl w:val="0"/>
        <w:numPr>
          <w:ilvl w:val="0"/>
          <w:numId w:val="1"/>
        </w:numPr>
        <w:shd w:val="clear" w:color="auto" w:fill="FFFFFF"/>
        <w:tabs>
          <w:tab w:val="left" w:pos="720"/>
          <w:tab w:val="left" w:pos="984"/>
        </w:tabs>
        <w:autoSpaceDE w:val="0"/>
        <w:autoSpaceDN w:val="0"/>
        <w:adjustRightInd w:val="0"/>
        <w:ind w:firstLine="540"/>
        <w:jc w:val="both"/>
        <w:rPr>
          <w:noProof/>
          <w:sz w:val="28"/>
          <w:szCs w:val="28"/>
        </w:rPr>
      </w:pPr>
      <w:r w:rsidRPr="00CB3669">
        <w:rPr>
          <w:noProof/>
          <w:sz w:val="28"/>
          <w:szCs w:val="28"/>
        </w:rPr>
        <w:t>процестік;</w:t>
      </w:r>
    </w:p>
    <w:p w:rsidR="00BD49B0" w:rsidRPr="00CB3669" w:rsidRDefault="00BD49B0" w:rsidP="00BD49B0">
      <w:pPr>
        <w:widowControl w:val="0"/>
        <w:numPr>
          <w:ilvl w:val="0"/>
          <w:numId w:val="1"/>
        </w:numPr>
        <w:shd w:val="clear" w:color="auto" w:fill="FFFFFF"/>
        <w:tabs>
          <w:tab w:val="left" w:pos="720"/>
          <w:tab w:val="left" w:pos="984"/>
        </w:tabs>
        <w:autoSpaceDE w:val="0"/>
        <w:autoSpaceDN w:val="0"/>
        <w:adjustRightInd w:val="0"/>
        <w:ind w:firstLine="540"/>
        <w:jc w:val="both"/>
        <w:rPr>
          <w:noProof/>
          <w:sz w:val="28"/>
          <w:szCs w:val="28"/>
        </w:rPr>
      </w:pPr>
      <w:r w:rsidRPr="00CB3669">
        <w:rPr>
          <w:noProof/>
          <w:sz w:val="28"/>
          <w:szCs w:val="28"/>
        </w:rPr>
        <w:t>б</w:t>
      </w:r>
      <w:r w:rsidRPr="00CB3669">
        <w:rPr>
          <w:noProof/>
          <w:sz w:val="28"/>
          <w:szCs w:val="28"/>
          <w:lang w:val="kk-KZ"/>
        </w:rPr>
        <w:t>ө</w:t>
      </w:r>
      <w:r w:rsidRPr="00CB3669">
        <w:rPr>
          <w:noProof/>
          <w:sz w:val="28"/>
          <w:szCs w:val="28"/>
        </w:rPr>
        <w:t>лістік;</w:t>
      </w:r>
    </w:p>
    <w:p w:rsidR="00BD49B0" w:rsidRPr="00CB3669" w:rsidRDefault="00BD49B0" w:rsidP="00BD49B0">
      <w:pPr>
        <w:widowControl w:val="0"/>
        <w:numPr>
          <w:ilvl w:val="0"/>
          <w:numId w:val="1"/>
        </w:numPr>
        <w:shd w:val="clear" w:color="auto" w:fill="FFFFFF"/>
        <w:tabs>
          <w:tab w:val="left" w:pos="720"/>
          <w:tab w:val="left" w:pos="984"/>
        </w:tabs>
        <w:autoSpaceDE w:val="0"/>
        <w:autoSpaceDN w:val="0"/>
        <w:adjustRightInd w:val="0"/>
        <w:ind w:firstLine="540"/>
        <w:jc w:val="both"/>
        <w:rPr>
          <w:noProof/>
          <w:sz w:val="28"/>
          <w:szCs w:val="28"/>
        </w:rPr>
      </w:pPr>
      <w:r w:rsidRPr="00CB3669">
        <w:rPr>
          <w:noProof/>
          <w:sz w:val="28"/>
          <w:szCs w:val="28"/>
        </w:rPr>
        <w:t>тап</w:t>
      </w:r>
      <w:r w:rsidRPr="00CB3669">
        <w:rPr>
          <w:noProof/>
          <w:sz w:val="28"/>
          <w:szCs w:val="28"/>
          <w:lang w:val="kk-KZ"/>
        </w:rPr>
        <w:t>с</w:t>
      </w:r>
      <w:r w:rsidRPr="00CB3669">
        <w:rPr>
          <w:noProof/>
          <w:sz w:val="28"/>
          <w:szCs w:val="28"/>
        </w:rPr>
        <w:t>ырыстық;</w:t>
      </w:r>
    </w:p>
    <w:p w:rsidR="00BD49B0" w:rsidRPr="00CB3669" w:rsidRDefault="00BD49B0" w:rsidP="00BD49B0">
      <w:pPr>
        <w:shd w:val="clear" w:color="auto" w:fill="FFFFFF"/>
        <w:tabs>
          <w:tab w:val="left" w:pos="720"/>
          <w:tab w:val="left" w:pos="993"/>
        </w:tabs>
        <w:ind w:firstLine="540"/>
        <w:jc w:val="both"/>
        <w:rPr>
          <w:sz w:val="28"/>
          <w:szCs w:val="28"/>
        </w:rPr>
      </w:pPr>
      <w:r w:rsidRPr="00CB3669">
        <w:rPr>
          <w:noProof/>
          <w:sz w:val="28"/>
          <w:szCs w:val="28"/>
        </w:rPr>
        <w:t>•</w:t>
      </w:r>
      <w:r w:rsidRPr="00CB3669">
        <w:rPr>
          <w:noProof/>
          <w:sz w:val="28"/>
          <w:szCs w:val="28"/>
        </w:rPr>
        <w:tab/>
      </w:r>
      <w:r w:rsidRPr="00CB3669">
        <w:rPr>
          <w:i/>
          <w:noProof/>
          <w:sz w:val="28"/>
          <w:szCs w:val="28"/>
        </w:rPr>
        <w:t>шы</w:t>
      </w:r>
      <w:r w:rsidRPr="00CB3669">
        <w:rPr>
          <w:i/>
          <w:noProof/>
          <w:sz w:val="28"/>
          <w:szCs w:val="28"/>
          <w:lang w:val="kk-KZ"/>
        </w:rPr>
        <w:t>ғ</w:t>
      </w:r>
      <w:r w:rsidRPr="00CB3669">
        <w:rPr>
          <w:i/>
          <w:noProof/>
          <w:sz w:val="28"/>
          <w:szCs w:val="28"/>
        </w:rPr>
        <w:t xml:space="preserve">ын есебінің </w:t>
      </w:r>
      <w:r w:rsidRPr="00CB3669">
        <w:rPr>
          <w:i/>
          <w:noProof/>
          <w:sz w:val="28"/>
          <w:szCs w:val="28"/>
          <w:lang w:val="kk-KZ"/>
        </w:rPr>
        <w:t>т</w:t>
      </w:r>
      <w:r w:rsidRPr="00CB3669">
        <w:rPr>
          <w:i/>
          <w:noProof/>
          <w:sz w:val="28"/>
          <w:szCs w:val="28"/>
        </w:rPr>
        <w:t>олық</w:t>
      </w:r>
      <w:r w:rsidRPr="00CB3669">
        <w:rPr>
          <w:i/>
          <w:noProof/>
          <w:sz w:val="28"/>
          <w:szCs w:val="28"/>
          <w:lang w:val="kk-KZ"/>
        </w:rPr>
        <w:t>т</w:t>
      </w:r>
      <w:r w:rsidRPr="00CB3669">
        <w:rPr>
          <w:i/>
          <w:noProof/>
          <w:sz w:val="28"/>
          <w:szCs w:val="28"/>
        </w:rPr>
        <w:t>ы</w:t>
      </w:r>
      <w:r w:rsidRPr="00CB3669">
        <w:rPr>
          <w:i/>
          <w:noProof/>
          <w:sz w:val="28"/>
          <w:szCs w:val="28"/>
          <w:lang w:val="kk-KZ"/>
        </w:rPr>
        <w:t>ғ</w:t>
      </w:r>
      <w:r w:rsidRPr="00CB3669">
        <w:rPr>
          <w:i/>
          <w:noProof/>
          <w:sz w:val="28"/>
          <w:szCs w:val="28"/>
        </w:rPr>
        <w:t>ына қарай</w:t>
      </w:r>
      <w:r w:rsidRPr="00CB3669">
        <w:rPr>
          <w:noProof/>
          <w:sz w:val="28"/>
          <w:szCs w:val="28"/>
        </w:rPr>
        <w:t>:</w:t>
      </w:r>
    </w:p>
    <w:p w:rsidR="00BD49B0" w:rsidRPr="00CB3669" w:rsidRDefault="00BD49B0" w:rsidP="00BD49B0">
      <w:pPr>
        <w:shd w:val="clear" w:color="auto" w:fill="FFFFFF"/>
        <w:tabs>
          <w:tab w:val="left" w:pos="720"/>
          <w:tab w:val="left" w:pos="984"/>
        </w:tabs>
        <w:ind w:firstLine="540"/>
        <w:jc w:val="both"/>
        <w:rPr>
          <w:noProof/>
          <w:sz w:val="28"/>
          <w:szCs w:val="28"/>
        </w:rPr>
      </w:pPr>
      <w:r w:rsidRPr="00CB3669">
        <w:rPr>
          <w:noProof/>
          <w:sz w:val="28"/>
          <w:szCs w:val="28"/>
        </w:rPr>
        <w:t>-</w:t>
      </w:r>
      <w:r w:rsidRPr="00CB3669">
        <w:rPr>
          <w:noProof/>
          <w:sz w:val="28"/>
          <w:szCs w:val="28"/>
        </w:rPr>
        <w:tab/>
        <w:t>толык озіндік к</w:t>
      </w:r>
      <w:r w:rsidRPr="00CB3669">
        <w:rPr>
          <w:noProof/>
          <w:sz w:val="28"/>
          <w:szCs w:val="28"/>
          <w:lang w:val="kk-KZ"/>
        </w:rPr>
        <w:t>ұн</w:t>
      </w:r>
      <w:r w:rsidRPr="00CB3669">
        <w:rPr>
          <w:noProof/>
          <w:sz w:val="28"/>
          <w:szCs w:val="28"/>
        </w:rPr>
        <w:t>ды калькуляциялау;</w:t>
      </w:r>
    </w:p>
    <w:p w:rsidR="00BD49B0" w:rsidRPr="00CB3669" w:rsidRDefault="00BD49B0" w:rsidP="00BD49B0">
      <w:pPr>
        <w:shd w:val="clear" w:color="auto" w:fill="FFFFFF"/>
        <w:tabs>
          <w:tab w:val="left" w:pos="720"/>
          <w:tab w:val="left" w:pos="984"/>
        </w:tabs>
        <w:ind w:firstLine="540"/>
        <w:jc w:val="both"/>
        <w:rPr>
          <w:sz w:val="28"/>
          <w:szCs w:val="28"/>
        </w:rPr>
      </w:pPr>
      <w:r w:rsidRPr="00CB3669">
        <w:rPr>
          <w:noProof/>
          <w:sz w:val="28"/>
          <w:szCs w:val="28"/>
        </w:rPr>
        <w:t xml:space="preserve">- </w:t>
      </w:r>
      <w:r w:rsidRPr="00CB3669">
        <w:rPr>
          <w:noProof/>
          <w:sz w:val="28"/>
          <w:szCs w:val="28"/>
          <w:lang w:val="kk-KZ"/>
        </w:rPr>
        <w:t xml:space="preserve"> </w:t>
      </w:r>
      <w:r w:rsidRPr="00CB3669">
        <w:rPr>
          <w:noProof/>
          <w:sz w:val="28"/>
          <w:szCs w:val="28"/>
        </w:rPr>
        <w:t>толық</w:t>
      </w:r>
      <w:r w:rsidRPr="00CB3669">
        <w:rPr>
          <w:noProof/>
          <w:sz w:val="28"/>
          <w:szCs w:val="28"/>
          <w:lang w:val="kk-KZ"/>
        </w:rPr>
        <w:t xml:space="preserve"> </w:t>
      </w:r>
      <w:r w:rsidRPr="00CB3669">
        <w:rPr>
          <w:noProof/>
          <w:sz w:val="28"/>
          <w:szCs w:val="28"/>
        </w:rPr>
        <w:t xml:space="preserve">емес </w:t>
      </w:r>
      <w:r w:rsidRPr="00CB3669">
        <w:rPr>
          <w:noProof/>
          <w:sz w:val="28"/>
          <w:szCs w:val="28"/>
          <w:lang w:val="kk-KZ"/>
        </w:rPr>
        <w:t>ө</w:t>
      </w:r>
      <w:r w:rsidRPr="00CB3669">
        <w:rPr>
          <w:noProof/>
          <w:sz w:val="28"/>
          <w:szCs w:val="28"/>
        </w:rPr>
        <w:t xml:space="preserve">зіндік </w:t>
      </w:r>
      <w:r w:rsidRPr="00CB3669">
        <w:rPr>
          <w:noProof/>
          <w:sz w:val="28"/>
          <w:szCs w:val="28"/>
          <w:lang w:val="kk-KZ"/>
        </w:rPr>
        <w:t>құ</w:t>
      </w:r>
      <w:r w:rsidRPr="00CB3669">
        <w:rPr>
          <w:noProof/>
          <w:sz w:val="28"/>
          <w:szCs w:val="28"/>
        </w:rPr>
        <w:t>нды калькуляциялау;</w:t>
      </w:r>
    </w:p>
    <w:p w:rsidR="00BD49B0" w:rsidRPr="00CB3669" w:rsidRDefault="00BD49B0" w:rsidP="00BD49B0">
      <w:pPr>
        <w:shd w:val="clear" w:color="auto" w:fill="FFFFFF"/>
        <w:tabs>
          <w:tab w:val="left" w:pos="720"/>
          <w:tab w:val="left" w:pos="993"/>
        </w:tabs>
        <w:ind w:firstLine="540"/>
        <w:jc w:val="both"/>
        <w:rPr>
          <w:sz w:val="28"/>
          <w:szCs w:val="28"/>
        </w:rPr>
      </w:pPr>
      <w:r w:rsidRPr="00CB3669">
        <w:rPr>
          <w:noProof/>
          <w:sz w:val="28"/>
          <w:szCs w:val="28"/>
        </w:rPr>
        <w:t>•</w:t>
      </w:r>
      <w:r w:rsidRPr="00CB3669">
        <w:rPr>
          <w:noProof/>
          <w:sz w:val="28"/>
          <w:szCs w:val="28"/>
        </w:rPr>
        <w:tab/>
      </w:r>
      <w:r w:rsidRPr="00CB3669">
        <w:rPr>
          <w:i/>
          <w:noProof/>
          <w:sz w:val="28"/>
          <w:szCs w:val="28"/>
        </w:rPr>
        <w:t>шы</w:t>
      </w:r>
      <w:r w:rsidRPr="00CB3669">
        <w:rPr>
          <w:i/>
          <w:noProof/>
          <w:sz w:val="28"/>
          <w:szCs w:val="28"/>
          <w:lang w:val="kk-KZ"/>
        </w:rPr>
        <w:t>ғ</w:t>
      </w:r>
      <w:r w:rsidRPr="00CB3669">
        <w:rPr>
          <w:i/>
          <w:noProof/>
          <w:sz w:val="28"/>
          <w:szCs w:val="28"/>
        </w:rPr>
        <w:t>ындар  есебі   мен  ба</w:t>
      </w:r>
      <w:r w:rsidRPr="00CB3669">
        <w:rPr>
          <w:i/>
          <w:noProof/>
          <w:sz w:val="28"/>
          <w:szCs w:val="28"/>
          <w:lang w:val="kk-KZ"/>
        </w:rPr>
        <w:t>қ</w:t>
      </w:r>
      <w:r w:rsidRPr="00CB3669">
        <w:rPr>
          <w:i/>
          <w:noProof/>
          <w:sz w:val="28"/>
          <w:szCs w:val="28"/>
        </w:rPr>
        <w:t>ылауды</w:t>
      </w:r>
      <w:r w:rsidRPr="00CB3669">
        <w:rPr>
          <w:i/>
          <w:noProof/>
          <w:sz w:val="28"/>
          <w:szCs w:val="28"/>
          <w:lang w:val="kk-KZ"/>
        </w:rPr>
        <w:t>ң</w:t>
      </w:r>
      <w:r w:rsidRPr="00CB3669">
        <w:rPr>
          <w:i/>
          <w:noProof/>
          <w:sz w:val="28"/>
          <w:szCs w:val="28"/>
        </w:rPr>
        <w:t xml:space="preserve">  опера</w:t>
      </w:r>
      <w:r w:rsidRPr="00CB3669">
        <w:rPr>
          <w:i/>
          <w:noProof/>
          <w:sz w:val="28"/>
          <w:szCs w:val="28"/>
          <w:lang w:val="kk-KZ"/>
        </w:rPr>
        <w:t>т</w:t>
      </w:r>
      <w:r w:rsidRPr="00CB3669">
        <w:rPr>
          <w:i/>
          <w:noProof/>
          <w:sz w:val="28"/>
          <w:szCs w:val="28"/>
        </w:rPr>
        <w:t>ивтілігі  бой</w:t>
      </w:r>
      <w:r w:rsidRPr="00CB3669">
        <w:rPr>
          <w:i/>
          <w:noProof/>
          <w:sz w:val="28"/>
          <w:szCs w:val="28"/>
          <w:lang w:val="kk-KZ"/>
        </w:rPr>
        <w:t>ы</w:t>
      </w:r>
      <w:r w:rsidRPr="00CB3669">
        <w:rPr>
          <w:i/>
          <w:noProof/>
          <w:sz w:val="28"/>
          <w:szCs w:val="28"/>
        </w:rPr>
        <w:t>нша</w:t>
      </w:r>
      <w:r w:rsidRPr="00CB3669">
        <w:rPr>
          <w:noProof/>
          <w:sz w:val="28"/>
          <w:szCs w:val="28"/>
        </w:rPr>
        <w:t>:</w:t>
      </w:r>
    </w:p>
    <w:p w:rsidR="00BD49B0" w:rsidRPr="00CB3669" w:rsidRDefault="00BD49B0" w:rsidP="00BD49B0">
      <w:pPr>
        <w:shd w:val="clear" w:color="auto" w:fill="FFFFFF"/>
        <w:tabs>
          <w:tab w:val="left" w:pos="720"/>
        </w:tabs>
        <w:ind w:firstLine="540"/>
        <w:jc w:val="both"/>
        <w:rPr>
          <w:sz w:val="28"/>
          <w:szCs w:val="28"/>
        </w:rPr>
      </w:pPr>
      <w:r w:rsidRPr="00CB3669">
        <w:rPr>
          <w:noProof/>
          <w:sz w:val="28"/>
          <w:szCs w:val="28"/>
        </w:rPr>
        <w:t xml:space="preserve">- </w:t>
      </w:r>
      <w:r w:rsidRPr="00CB3669">
        <w:rPr>
          <w:noProof/>
          <w:sz w:val="28"/>
          <w:szCs w:val="28"/>
          <w:lang w:val="kk-KZ"/>
        </w:rPr>
        <w:t xml:space="preserve"> </w:t>
      </w:r>
      <w:r w:rsidRPr="00CB3669">
        <w:rPr>
          <w:noProof/>
          <w:sz w:val="28"/>
          <w:szCs w:val="28"/>
        </w:rPr>
        <w:t>нак</w:t>
      </w:r>
      <w:r w:rsidRPr="00CB3669">
        <w:rPr>
          <w:noProof/>
          <w:sz w:val="28"/>
          <w:szCs w:val="28"/>
          <w:lang w:val="kk-KZ"/>
        </w:rPr>
        <w:t>т</w:t>
      </w:r>
      <w:r w:rsidRPr="00CB3669">
        <w:rPr>
          <w:noProof/>
          <w:sz w:val="28"/>
          <w:szCs w:val="28"/>
        </w:rPr>
        <w:t xml:space="preserve">ы </w:t>
      </w:r>
      <w:r w:rsidRPr="00CB3669">
        <w:rPr>
          <w:noProof/>
          <w:sz w:val="28"/>
          <w:szCs w:val="28"/>
          <w:lang w:val="kk-KZ"/>
        </w:rPr>
        <w:t>ө</w:t>
      </w:r>
      <w:r w:rsidRPr="00CB3669">
        <w:rPr>
          <w:noProof/>
          <w:sz w:val="28"/>
          <w:szCs w:val="28"/>
        </w:rPr>
        <w:t>зіндік қ</w:t>
      </w:r>
      <w:r w:rsidRPr="00CB3669">
        <w:rPr>
          <w:noProof/>
          <w:sz w:val="28"/>
          <w:szCs w:val="28"/>
          <w:lang w:val="kk-KZ"/>
        </w:rPr>
        <w:t>ұ</w:t>
      </w:r>
      <w:r w:rsidRPr="00CB3669">
        <w:rPr>
          <w:noProof/>
          <w:sz w:val="28"/>
          <w:szCs w:val="28"/>
        </w:rPr>
        <w:t>н есебі;</w:t>
      </w:r>
    </w:p>
    <w:p w:rsidR="00BD49B0" w:rsidRPr="00CB3669" w:rsidRDefault="00BD49B0" w:rsidP="00BD49B0">
      <w:pPr>
        <w:shd w:val="clear" w:color="auto" w:fill="FFFFFF"/>
        <w:tabs>
          <w:tab w:val="left" w:pos="720"/>
          <w:tab w:val="left" w:pos="851"/>
        </w:tabs>
        <w:ind w:firstLine="540"/>
        <w:jc w:val="both"/>
        <w:rPr>
          <w:noProof/>
          <w:sz w:val="28"/>
          <w:szCs w:val="28"/>
          <w:lang w:val="kk-KZ"/>
        </w:rPr>
      </w:pPr>
      <w:r w:rsidRPr="00CB3669">
        <w:rPr>
          <w:noProof/>
          <w:sz w:val="28"/>
          <w:szCs w:val="28"/>
        </w:rPr>
        <w:t>-</w:t>
      </w:r>
      <w:r w:rsidRPr="00CB3669">
        <w:rPr>
          <w:noProof/>
          <w:sz w:val="28"/>
          <w:szCs w:val="28"/>
        </w:rPr>
        <w:tab/>
      </w:r>
      <w:r w:rsidRPr="00CB3669">
        <w:rPr>
          <w:noProof/>
          <w:sz w:val="28"/>
          <w:szCs w:val="28"/>
          <w:lang w:val="kk-KZ"/>
        </w:rPr>
        <w:t xml:space="preserve"> </w:t>
      </w:r>
      <w:r w:rsidRPr="00CB3669">
        <w:rPr>
          <w:noProof/>
          <w:sz w:val="28"/>
          <w:szCs w:val="28"/>
        </w:rPr>
        <w:t>норма</w:t>
      </w:r>
      <w:r w:rsidRPr="00CB3669">
        <w:rPr>
          <w:noProof/>
          <w:sz w:val="28"/>
          <w:szCs w:val="28"/>
          <w:lang w:val="kk-KZ"/>
        </w:rPr>
        <w:t>ғ</w:t>
      </w:r>
      <w:r w:rsidRPr="00CB3669">
        <w:rPr>
          <w:noProof/>
          <w:sz w:val="28"/>
          <w:szCs w:val="28"/>
        </w:rPr>
        <w:t>а сай шы</w:t>
      </w:r>
      <w:r w:rsidRPr="00CB3669">
        <w:rPr>
          <w:noProof/>
          <w:sz w:val="28"/>
          <w:szCs w:val="28"/>
          <w:lang w:val="kk-KZ"/>
        </w:rPr>
        <w:t>ғ</w:t>
      </w:r>
      <w:r w:rsidRPr="00CB3669">
        <w:rPr>
          <w:noProof/>
          <w:sz w:val="28"/>
          <w:szCs w:val="28"/>
        </w:rPr>
        <w:t>ындар есебі.</w:t>
      </w:r>
    </w:p>
    <w:p w:rsidR="00BD49B0" w:rsidRDefault="00BD49B0" w:rsidP="00BD49B0">
      <w:pPr>
        <w:jc w:val="both"/>
        <w:rPr>
          <w:b/>
          <w:noProof/>
          <w:spacing w:val="3"/>
          <w:sz w:val="28"/>
          <w:szCs w:val="28"/>
          <w:lang w:val="kk-KZ"/>
        </w:rPr>
      </w:pPr>
    </w:p>
    <w:p w:rsidR="00D6416E" w:rsidRDefault="00D6416E"/>
    <w:sectPr w:rsidR="00D641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E288E9E"/>
    <w:lvl w:ilvl="0">
      <w:numFmt w:val="bullet"/>
      <w:lvlText w:val="*"/>
      <w:lvlJc w:val="left"/>
    </w:lvl>
  </w:abstractNum>
  <w:num w:numId="1">
    <w:abstractNumId w:val="0"/>
    <w:lvlOverride w:ilvl="0">
      <w:lvl w:ilvl="0">
        <w:start w:val="65535"/>
        <w:numFmt w:val="bullet"/>
        <w:lvlText w:val="-"/>
        <w:legacy w:legacy="1" w:legacySpace="0" w:legacyIndent="302"/>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98"/>
        <w:lvlJc w:val="left"/>
        <w:rPr>
          <w:rFonts w:ascii="Arial" w:hAnsi="Arial" w:cs="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75D"/>
    <w:rsid w:val="001D575D"/>
    <w:rsid w:val="00BD49B0"/>
    <w:rsid w:val="00CB3669"/>
    <w:rsid w:val="00D64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75D"/>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BD49B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 Знак1"/>
    <w:basedOn w:val="a"/>
    <w:next w:val="2"/>
    <w:autoRedefine/>
    <w:rsid w:val="00BD49B0"/>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BD49B0"/>
    <w:rPr>
      <w:rFonts w:asciiTheme="majorHAnsi" w:eastAsiaTheme="majorEastAsia" w:hAnsiTheme="majorHAnsi" w:cstheme="majorBidi"/>
      <w:b/>
      <w:bCs/>
      <w:color w:val="4F81BD" w:themeColor="accent1"/>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75D"/>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BD49B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 Знак1"/>
    <w:basedOn w:val="a"/>
    <w:next w:val="2"/>
    <w:autoRedefine/>
    <w:rsid w:val="00BD49B0"/>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BD49B0"/>
    <w:rPr>
      <w:rFonts w:asciiTheme="majorHAnsi" w:eastAsiaTheme="majorEastAsia" w:hAnsiTheme="majorHAnsi" w:cstheme="majorBidi"/>
      <w:b/>
      <w:bCs/>
      <w:color w:val="4F81BD" w:themeColor="accent1"/>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632</Words>
  <Characters>3607</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3</cp:revision>
  <dcterms:created xsi:type="dcterms:W3CDTF">2018-09-13T17:14:00Z</dcterms:created>
  <dcterms:modified xsi:type="dcterms:W3CDTF">2018-09-13T17:17:00Z</dcterms:modified>
</cp:coreProperties>
</file>